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31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E2FD7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228" w:rsidRPr="002E2FD7" w:rsidRDefault="0060222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11,10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Радмило Костић,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Сузана Шарац, Дејан Раденковић,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Момо Чолаковић и </w:t>
      </w:r>
      <w:r w:rsidR="006022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Милорад Мијатовић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Адриана Анастасов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Оливере Пешић, Зоран Бојанић, заменик Николе Јоловића и Мирко Чикириз, заменик Жике Гојковића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4B7A" w:rsidRPr="002E2FD7" w:rsidRDefault="00F84B7A" w:rsidP="00F84B7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току расправе по другој тачки дневног реда Дејан Раденковић, члан Одбора, напустио је салу у којој се одржавала седница.</w:t>
      </w:r>
    </w:p>
    <w:p w:rsidR="00827620" w:rsidRDefault="00AE2D91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Душица Николић, Горан Ковачевић, Војислав Вујић, 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>Ђорђе Стојшић</w:t>
      </w:r>
      <w:r w:rsidR="00483A76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и Золтан Пек,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3B1615" w:rsidRDefault="003B1615" w:rsidP="003B1615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и народни посланик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22D0"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="00F84B7A">
        <w:rPr>
          <w:rFonts w:ascii="Times New Roman" w:hAnsi="Times New Roman"/>
          <w:sz w:val="24"/>
          <w:szCs w:val="24"/>
          <w:lang w:val="sr-Cyrl-RS"/>
        </w:rPr>
        <w:t>Владимир Маринковић.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C72B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већином гласова (11 за, 1 члан Одбора није гласао)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827620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2228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1. Утврђивање принципа за спровођење тестирања кандидата за избор председника и два члана Републичке комисије за заштиту права у поступцима јавних набавки;</w:t>
      </w:r>
    </w:p>
    <w:p w:rsidR="00602228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t>2. Утврђивање питања за тест провер</w:t>
      </w:r>
      <w:r w:rsidRPr="00400E41">
        <w:rPr>
          <w:rFonts w:ascii="Times New Roman" w:hAnsi="Times New Roman" w:cs="Times New Roman"/>
          <w:sz w:val="24"/>
          <w:szCs w:val="24"/>
        </w:rPr>
        <w:t>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права у поступцима јавних набавки;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 3.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(број 120-2646/15 од 16. октобра 2015. године);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400E41">
        <w:rPr>
          <w:rFonts w:ascii="Times New Roman" w:hAnsi="Times New Roman" w:cs="Times New Roman"/>
          <w:sz w:val="24"/>
          <w:szCs w:val="24"/>
        </w:rPr>
        <w:t xml:space="preserve"> 4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. 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 (број 120-2647/15 од 16. октобра 2015. године);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 5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. Разматрање захтева Милоша Јовића, запосленог у Управи за јавне набавке, за давање претходне писане сагласности за обављање додатне плаћене активности (број 120-2648/15 од 16. октобра 2015. године);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 6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. Разматрање захтева Далиборке Срећков, запослене у Управи за јавне набавке, за давање претходне писане сагласности за обављање додатне плаћене активности (број 120-2649/15 од 16. октобра 2015. године);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7.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Светлане Ражић, запослене у Управи за јавне набавке, за давање претходне писане сагласности за обављање додатне плаћене активности (број 120-2668/15 од 19. октобра 2015. године);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t>8. Разматрање захтева Драгане Марић, запослене у Управи за јавне набавке, за давање претходне писане сагласности за обављање додатне плаћене активности (број 120-2700/15 од 21. октобра 2015. године).</w:t>
      </w:r>
    </w:p>
    <w:p w:rsidR="0093426F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*</w:t>
      </w:r>
    </w:p>
    <w:p w:rsidR="003B7FF2" w:rsidRPr="002E2FD7" w:rsidRDefault="003B7FF2" w:rsidP="0090735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2B46" w:rsidRPr="00400E41" w:rsidRDefault="009F2C1E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>Утврђивање принципа за спровођење тестирања кандидата за избор председника и два члана Републичке комисије за заштиту пр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</w:t>
      </w:r>
    </w:p>
    <w:p w:rsidR="0093426F" w:rsidRDefault="009657D1" w:rsidP="00602228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C72B46" w:rsidRDefault="00602228" w:rsidP="002C22D0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22552" w:rsidRPr="00CD4739">
        <w:rPr>
          <w:lang w:val="sr-Cyrl-RS"/>
        </w:rPr>
        <w:t>П</w:t>
      </w:r>
      <w:r w:rsidR="003B7FF2" w:rsidRPr="00CD4739">
        <w:rPr>
          <w:lang w:val="sr-Cyrl-RS"/>
        </w:rPr>
        <w:t xml:space="preserve">редседник Одбора </w:t>
      </w:r>
      <w:r w:rsidR="00C72B46">
        <w:rPr>
          <w:lang w:val="sr-Cyrl-RS"/>
        </w:rPr>
        <w:t>обавестио</w:t>
      </w:r>
      <w:r w:rsidR="003B7FF2" w:rsidRPr="00CD4739">
        <w:rPr>
          <w:lang w:val="sr-Cyrl-RS"/>
        </w:rPr>
        <w:t xml:space="preserve"> </w:t>
      </w:r>
      <w:r w:rsidRPr="00CD4739">
        <w:rPr>
          <w:lang w:val="sr-Cyrl-RS"/>
        </w:rPr>
        <w:t xml:space="preserve">је </w:t>
      </w:r>
      <w:r w:rsidR="003B7FF2" w:rsidRPr="00CD4739">
        <w:rPr>
          <w:lang w:val="sr-Cyrl-RS"/>
        </w:rPr>
        <w:t xml:space="preserve">чланове и заменике чланова Одбора </w:t>
      </w:r>
      <w:r w:rsidR="00980BB0" w:rsidRPr="00CD4739">
        <w:rPr>
          <w:lang w:val="sr-Cyrl-RS"/>
        </w:rPr>
        <w:t xml:space="preserve">да је </w:t>
      </w:r>
      <w:r w:rsidR="00CD4739" w:rsidRPr="00CD4739">
        <w:rPr>
          <w:lang w:val="sr-Cyrl-RS"/>
        </w:rPr>
        <w:t xml:space="preserve">Радне група </w:t>
      </w:r>
      <w:r w:rsidR="00C72B46">
        <w:rPr>
          <w:lang w:val="sr-Cyrl-RS"/>
        </w:rPr>
        <w:t>за спровођење поступка за избор председника и два члана Републичке комисије за заштиту права у поступцима јавних набавки</w:t>
      </w:r>
      <w:r>
        <w:rPr>
          <w:lang w:val="sr-Cyrl-RS"/>
        </w:rPr>
        <w:t xml:space="preserve"> на састанку одржаном</w:t>
      </w:r>
      <w:r w:rsidR="00C72B46">
        <w:rPr>
          <w:lang w:val="sr-Cyrl-RS"/>
        </w:rPr>
        <w:t xml:space="preserve"> непосредно пре почетка ове седнице</w:t>
      </w:r>
      <w:r w:rsidR="000B6FA5">
        <w:rPr>
          <w:lang w:val="sr-Cyrl-RS"/>
        </w:rPr>
        <w:t>,</w:t>
      </w:r>
      <w:r w:rsidRPr="00602228">
        <w:rPr>
          <w:lang w:val="sr-Cyrl-RS"/>
        </w:rPr>
        <w:t xml:space="preserve"> </w:t>
      </w:r>
      <w:r>
        <w:rPr>
          <w:lang w:val="sr-Cyrl-RS"/>
        </w:rPr>
        <w:t xml:space="preserve">договарала одређене принципе за спровођење теста за проверу стручне оспособљености из области јавних набавки кандидата за избор председника и два члана Републичке комисије, </w:t>
      </w:r>
      <w:r w:rsidR="000B6FA5">
        <w:rPr>
          <w:lang w:val="sr-Cyrl-RS"/>
        </w:rPr>
        <w:t>као што су</w:t>
      </w:r>
      <w:r>
        <w:rPr>
          <w:lang w:val="sr-Cyrl-RS"/>
        </w:rPr>
        <w:t xml:space="preserve">: </w:t>
      </w:r>
      <w:r w:rsidRPr="00164B6D">
        <w:rPr>
          <w:lang w:val="sr-Cyrl-RS"/>
        </w:rPr>
        <w:t>да ли ће тест који кандидати полажу бити квалификациони; колико питања тест треба да садржи, с обзир</w:t>
      </w:r>
      <w:r w:rsidR="002C22D0">
        <w:rPr>
          <w:lang w:val="sr-Cyrl-RS"/>
        </w:rPr>
        <w:t xml:space="preserve">ом на то да је секретар Одбора </w:t>
      </w:r>
      <w:r w:rsidRPr="00164B6D">
        <w:rPr>
          <w:lang w:val="sr-Cyrl-RS"/>
        </w:rPr>
        <w:t>сачинила предлог од 80 питања која се налазе у затвореној коверти на УСБ драјву, који се налази у сефу који користи Одбор за контролу служби безбедности и с тим у вези, потписала изјаву о поверљивости и чувању тајности података; која је доња граница за пролазност кандидата; колико бодова носи свако питање; колико ће временски да траје тестирање; како ће се вршити одабир питања за тест и да ли ће кандидатима бити дозвољено да на тесту користе Закон о јавним набавкама и другу литературу.</w:t>
      </w:r>
      <w:r w:rsidRPr="00164B6D">
        <w:t xml:space="preserve"> </w:t>
      </w:r>
      <w:r w:rsidR="000B6FA5">
        <w:rPr>
          <w:lang w:val="sr-Cyrl-RS"/>
        </w:rPr>
        <w:t>У наставку излагања</w:t>
      </w:r>
      <w:r w:rsidR="002C22D0">
        <w:rPr>
          <w:lang w:val="sr-Cyrl-RS"/>
        </w:rPr>
        <w:t xml:space="preserve"> обавестио је присутне да је Радна група већином гласова договорила одређене принципе са предлогом да их Одбор утврди: </w:t>
      </w:r>
      <w:r w:rsidR="00FD79B7">
        <w:rPr>
          <w:lang w:val="sr-Cyrl-RS"/>
        </w:rPr>
        <w:t xml:space="preserve">тест </w:t>
      </w:r>
      <w:r w:rsidR="002C22D0">
        <w:rPr>
          <w:lang w:val="sr-Cyrl-RS"/>
        </w:rPr>
        <w:t>за проверу стручне оспособљености биће</w:t>
      </w:r>
      <w:r w:rsidR="00FD79B7">
        <w:rPr>
          <w:lang w:val="sr-Cyrl-RS"/>
        </w:rPr>
        <w:t xml:space="preserve"> квалификациони и </w:t>
      </w:r>
      <w:r w:rsidR="002C22D0">
        <w:rPr>
          <w:lang w:val="sr-Cyrl-RS"/>
        </w:rPr>
        <w:t>састојаће се</w:t>
      </w:r>
      <w:r w:rsidR="00FD79B7">
        <w:rPr>
          <w:lang w:val="sr-Cyrl-RS"/>
        </w:rPr>
        <w:t xml:space="preserve"> од 42 питања; кандидати треба тачно да одговоре на најмање 80% од укупног броја питања, односно на 34 питања </w:t>
      </w:r>
      <w:r w:rsidR="002C22D0">
        <w:rPr>
          <w:lang w:val="sr-Cyrl-RS"/>
        </w:rPr>
        <w:t>-</w:t>
      </w:r>
      <w:r w:rsidR="00FD79B7">
        <w:rPr>
          <w:lang w:val="sr-Cyrl-RS"/>
        </w:rPr>
        <w:t xml:space="preserve"> кандидати који не буду испунили овај критеријум неће учество</w:t>
      </w:r>
      <w:r w:rsidR="009C7C40">
        <w:rPr>
          <w:lang w:val="sr-Cyrl-RS"/>
        </w:rPr>
        <w:t xml:space="preserve">вати у даљој процедури за избор; свако питање </w:t>
      </w:r>
      <w:r w:rsidR="002C22D0">
        <w:rPr>
          <w:lang w:val="sr-Cyrl-RS"/>
        </w:rPr>
        <w:t xml:space="preserve">на тесту </w:t>
      </w:r>
      <w:r w:rsidR="009C7C40">
        <w:rPr>
          <w:lang w:val="sr-Cyrl-RS"/>
        </w:rPr>
        <w:t xml:space="preserve">носи један бод; тестирање траје 90 минута; на тестирању </w:t>
      </w:r>
      <w:r w:rsidR="002C22D0">
        <w:rPr>
          <w:lang w:val="sr-Cyrl-RS"/>
        </w:rPr>
        <w:t>неће бити</w:t>
      </w:r>
      <w:r w:rsidR="009C7C40">
        <w:rPr>
          <w:lang w:val="sr-Cyrl-RS"/>
        </w:rPr>
        <w:t xml:space="preserve"> дозвољено коришћење Закона о јавним набавкама, с обзиром на то да је од последњих измена и допуна Закона прошло довољно времена да се кандидати упознај са њима, нити коришћење друге литературе; </w:t>
      </w:r>
      <w:r w:rsidR="002C22D0">
        <w:rPr>
          <w:lang w:val="sr-Cyrl-RS"/>
        </w:rPr>
        <w:t>биће</w:t>
      </w:r>
      <w:r w:rsidR="009C7C40">
        <w:rPr>
          <w:lang w:val="sr-Cyrl-RS"/>
        </w:rPr>
        <w:t xml:space="preserve"> одбачен сваки урађени тест који буд</w:t>
      </w:r>
      <w:r w:rsidR="002C22D0">
        <w:rPr>
          <w:lang w:val="sr-Cyrl-RS"/>
        </w:rPr>
        <w:t xml:space="preserve">е на било који начин обележен </w:t>
      </w:r>
      <w:r w:rsidR="002C22D0" w:rsidRPr="00164B6D">
        <w:rPr>
          <w:lang w:val="sr-Cyrl-RS"/>
        </w:rPr>
        <w:t>(тачком, цртом, знаком, словом и сл.)</w:t>
      </w:r>
      <w:r w:rsidR="002C22D0">
        <w:rPr>
          <w:lang w:val="sr-Cyrl-RS"/>
        </w:rPr>
        <w:t xml:space="preserve">; </w:t>
      </w:r>
      <w:r w:rsidR="009C7C40">
        <w:rPr>
          <w:lang w:val="sr-Cyrl-RS"/>
        </w:rPr>
        <w:t xml:space="preserve">питања за тест Одбор </w:t>
      </w:r>
      <w:r w:rsidR="002C22D0">
        <w:rPr>
          <w:lang w:val="sr-Cyrl-RS"/>
        </w:rPr>
        <w:t xml:space="preserve">ће </w:t>
      </w:r>
      <w:r w:rsidR="009C7C40">
        <w:rPr>
          <w:lang w:val="sr-Cyrl-RS"/>
        </w:rPr>
        <w:t>утврди</w:t>
      </w:r>
      <w:r w:rsidR="002C22D0">
        <w:rPr>
          <w:lang w:val="sr-Cyrl-RS"/>
        </w:rPr>
        <w:t>ти</w:t>
      </w:r>
      <w:r w:rsidR="009C7C40">
        <w:rPr>
          <w:lang w:val="sr-Cyrl-RS"/>
        </w:rPr>
        <w:t xml:space="preserve"> тако што ће сваки члан Одбора предложити број од 1 до 80 све док се не дође до 42 броја за 42 питања.</w:t>
      </w:r>
    </w:p>
    <w:p w:rsidR="002C22D0" w:rsidRDefault="002C22D0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C40" w:rsidRDefault="009C7C40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расправи по овој тачки дневног реда учествовали</w:t>
      </w:r>
      <w:r w:rsidR="002C22D0" w:rsidRP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>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Момо Чолаковић, Дејан Раденковић, 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>проф. др Милорад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Мијатовић, Владимир Маринковић, Иван Јовановић и Верољуб Арсић.</w:t>
      </w:r>
    </w:p>
    <w:p w:rsidR="00602228" w:rsidRPr="00FD79B7" w:rsidRDefault="00602228" w:rsidP="00FB47CF">
      <w:pPr>
        <w:spacing w:after="0" w:line="240" w:lineRule="auto"/>
        <w:ind w:firstLine="1418"/>
        <w:jc w:val="both"/>
        <w:rPr>
          <w:rFonts w:ascii="Bookman Old Style" w:hAnsi="Bookman Old Style"/>
          <w:sz w:val="32"/>
          <w:szCs w:val="32"/>
          <w:lang w:val="sr-Cyrl-RS"/>
        </w:rPr>
      </w:pPr>
    </w:p>
    <w:p w:rsidR="00C903D0" w:rsidRDefault="00C72B46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Bookman Old Style" w:hAnsi="Bookman Old Style"/>
          <w:sz w:val="32"/>
          <w:szCs w:val="32"/>
          <w:lang w:val="sr-Cyrl-RS"/>
        </w:rPr>
        <w:tab/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Након завршене расп</w:t>
      </w:r>
      <w:bookmarkStart w:id="0" w:name="_GoBack"/>
      <w:bookmarkEnd w:id="0"/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раве, председник Одбора је 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ставио 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на гласање принципе 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>за спровођење тестирања кандидата за избор председника и два члана Републичке комисије за заштиту пр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ава у поступцима јавних набавки које је 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>Радна група већином гласова договорила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Одбору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да их утврди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903D0" w:rsidRP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да тест буде квалификациони и да се састоји од 42 питања; да кандидати треба тачно да одговоре на најмање 80% од укупног броја питања, односно на 34 питања и да кандидати који не буду испунили овај критеријум неће учествовати у даљој процедури за избор; да свако питање носи један бод; да тестирање траје 90 минута; да на тестирању не буде дозвољено коришћење Закона о јавним набавкама, с обзиром на то да је од последњих измена и допуна Закона прошло довољно времена да се кандидати упознај са њима, нити коришћење друге литературе; даће бити одбачен сваки урађени тест који буде на било који начин обележен;  да питања за тест Одбор утврди тако што ће сваки члан Одбора предложити број од 1 до 80 све док се не дође до 42 броја за 42 питања.</w:t>
      </w:r>
    </w:p>
    <w:p w:rsidR="002C22D0" w:rsidRDefault="002C22D0" w:rsidP="002C22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3D0" w:rsidRDefault="00C903D0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(9 за, 3 члана Одбора није гласа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о) прихватио наведене принципе.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7CF" w:rsidRDefault="00C903D0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, потом,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ставио на гласање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принципе 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>за спровођење тестирања кандидата за избор председника и два члана Републичке комисије за заштиту пр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ава у поступцима јавних набавки које је Радна група договорила и предложила Одбору да их утврди, и то:</w:t>
      </w:r>
      <w:r w:rsidR="00FB47CF" w:rsidRP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да тест буде квалификациони и да се састоји од 42 питања; да кандидати треба тачно да одговоре на најмање 80% од укупног броја питања, односно на 34 питања и да кандидати који не буду испунили овај критеријум неће учествовати у даљој процедури за избор; да свако питање носи један бод; да тестирање траје 90 минута; да питања за тест Одбор утврди тако што ће сваки члан Одбора предложити број од 1 до 80 све док се не дође до 42 броја за 42 питања и</w:t>
      </w:r>
      <w:r w:rsidR="00FB47CF" w:rsidRP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да на тестирању буде дозвољено коришћење Закона о јавним набавкама (предлог Дејана Раденковића).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3D0" w:rsidRDefault="00A17592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овај предлог није прихватио (1 за, 2 против, 9 чланова Одбора није гласа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ло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BB0" w:rsidRDefault="00F06BB0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Утврђивање питања за тест провер</w:t>
      </w:r>
      <w:r w:rsidRPr="00400E41">
        <w:rPr>
          <w:rFonts w:ascii="Times New Roman" w:hAnsi="Times New Roman" w:cs="Times New Roman"/>
          <w:sz w:val="24"/>
          <w:szCs w:val="24"/>
        </w:rPr>
        <w:t>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права у поступцима јавних набавки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7CF" w:rsidRDefault="003B1615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замолио чланове Одбора да предлажу бројеве од 1 до 80, све док се не изаберу 42 броја за 42 питања. </w:t>
      </w:r>
    </w:p>
    <w:p w:rsidR="00FB47CF" w:rsidRDefault="003B1615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предлагања бројева су се изузели Верољуб Арсић, председник Одбора и Дејан Раденковић, члан Одбора.</w:t>
      </w:r>
    </w:p>
    <w:p w:rsidR="009442E2" w:rsidRDefault="009442E2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утврдио 42 питања за тест за проверу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стручне оспособљености из области јавних набавки кандидата за избор председника и два члана Републичке комисије за заштиту права у поступцима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2E2" w:rsidRDefault="009442E2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57D1" w:rsidRDefault="00F06BB0" w:rsidP="00FB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="0093426F" w:rsidRPr="002E2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2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9657D1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</w:t>
      </w:r>
    </w:p>
    <w:p w:rsidR="009442E2" w:rsidRPr="002E2FD7" w:rsidRDefault="009442E2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B46E7B" w:rsidRPr="002E2FD7" w:rsidRDefault="00B46E7B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 xml:space="preserve">Поводом ове тачке дневног реда није било дискусије. </w:t>
      </w:r>
    </w:p>
    <w:p w:rsidR="00B46E7B" w:rsidRPr="002E2FD7" w:rsidRDefault="00B46E7B" w:rsidP="00FB47CF">
      <w:pPr>
        <w:pStyle w:val="ListParagraph"/>
        <w:ind w:left="0"/>
        <w:jc w:val="both"/>
        <w:rPr>
          <w:lang w:val="sr-Cyrl-RS"/>
        </w:rPr>
      </w:pPr>
    </w:p>
    <w:p w:rsidR="00D43AAC" w:rsidRPr="00D43AAC" w:rsidRDefault="00B46E7B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="009D36A1" w:rsidRPr="00D43AAC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2E2" w:rsidRPr="00D43AA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дао претходну писану сагласност 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>Оливери Рајковић</w:t>
      </w:r>
      <w:r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за предавање на 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>семинарима који ће бити одржани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4. новембра у Кањижи и 28. новембра 2015. године у Београду,  у организацији Института за економску дипломатију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20. новембра 2015. године у Београду, у организацији Форум медија.</w:t>
      </w:r>
    </w:p>
    <w:p w:rsidR="00DC2FC4" w:rsidRDefault="00DC2FC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Данијеле Бојовић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, запослене у Управи за јавне набавке, за давање претходне писане сагласности за обављање додатне плаћене активности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DC2FC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 xml:space="preserve">Поводом ове тачке дневног реда није било дискусије. </w:t>
      </w:r>
    </w:p>
    <w:p w:rsidR="00FB47CF" w:rsidRPr="002E2FD7" w:rsidRDefault="00FB47CF" w:rsidP="00FB47CF">
      <w:pPr>
        <w:pStyle w:val="ListParagraph"/>
        <w:ind w:left="0"/>
        <w:rPr>
          <w:lang w:val="sr-Cyrl-RS"/>
        </w:rPr>
      </w:pPr>
    </w:p>
    <w:p w:rsidR="00D43AAC" w:rsidRPr="00D43AAC" w:rsidRDefault="00DC2FC4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AA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дао претходну писану сагласност Данијели Бојовић, за предавање на семинарима који ће бити одржани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4. новембра 2015. године у Кањижи,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у организацији Института за економску дипломатију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10. новембра 2015. године у Београду, у организацији ИНГ ПРО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на обуци која ће бити одржана 26. новембра 2015. године у Београду, у организацији </w:t>
      </w:r>
      <w:r w:rsidR="00D43AAC" w:rsidRPr="00D43AAC">
        <w:rPr>
          <w:rFonts w:ascii="Times New Roman" w:hAnsi="Times New Roman" w:cs="Times New Roman"/>
          <w:sz w:val="24"/>
          <w:szCs w:val="24"/>
          <w:lang w:val="sr-Latn-RS"/>
        </w:rPr>
        <w:t>Publik Aktiv.</w:t>
      </w:r>
    </w:p>
    <w:p w:rsidR="00DC2FC4" w:rsidRDefault="00DC2FC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Милоша Јовића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, запослен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у Управи за јавне набавке, за давање претходне писане сагласности за обављање додатне плаћене активности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DC2FC4" w:rsidRPr="002E2FD7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 xml:space="preserve">Поводом ове тачке дневног реда није било дискусије. </w:t>
      </w:r>
    </w:p>
    <w:p w:rsidR="00DC2FC4" w:rsidRPr="002E2FD7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43AAC" w:rsidRPr="00D43AAC" w:rsidRDefault="00DC2FC4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AAC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дао претходну писану сагласност Милошу Јовићу, за предавање на семинарима који ће бити одржани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27. октобра 2015. године у Београду, у организацији Института за економику и финансије из Београда</w:t>
      </w:r>
      <w:r w:rsidR="002649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13. новембра 2015. године у Београду, у организацији Института за економску дипломатију из Београда</w:t>
      </w:r>
      <w:r w:rsidR="0026498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20. новембра 2015. године у Београду, у организацији Форум Медиа д.о.о. из Београда.</w:t>
      </w:r>
    </w:p>
    <w:p w:rsidR="00DC2FC4" w:rsidRDefault="00DC2FC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Шеста 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Далиборке Срећков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, запослене у Управи за јавне набавке, за давање претходне писане сагласности за обављање додатне плаћене активности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971630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>Поводом ове тачке дн</w:t>
      </w:r>
      <w:r w:rsidR="00971630">
        <w:rPr>
          <w:lang w:val="sr-Cyrl-RS"/>
        </w:rPr>
        <w:t>евног реда није било дискусије.</w:t>
      </w:r>
    </w:p>
    <w:p w:rsidR="00971630" w:rsidRDefault="00971630" w:rsidP="00FB47CF">
      <w:pPr>
        <w:pStyle w:val="ListParagraph"/>
        <w:ind w:left="0"/>
        <w:rPr>
          <w:lang w:val="sr-Cyrl-RS"/>
        </w:rPr>
      </w:pPr>
    </w:p>
    <w:p w:rsidR="00971630" w:rsidRPr="00971630" w:rsidRDefault="00DC2FC4" w:rsidP="00FB47CF">
      <w:pPr>
        <w:pStyle w:val="ListParagraph"/>
        <w:ind w:left="0" w:firstLine="1418"/>
        <w:jc w:val="both"/>
        <w:rPr>
          <w:lang w:val="sr-Cyrl-RS"/>
        </w:rPr>
      </w:pPr>
      <w:r w:rsidRPr="00971630">
        <w:rPr>
          <w:lang w:val="sr-Cyrl-RS"/>
        </w:rPr>
        <w:t xml:space="preserve">На предлог председника, Одбор је једногласно дао претходну писану сагласност </w:t>
      </w:r>
      <w:r w:rsidR="00971630">
        <w:rPr>
          <w:lang w:val="sr-Cyrl-RS"/>
        </w:rPr>
        <w:t>Д</w:t>
      </w:r>
      <w:r w:rsidRPr="00971630">
        <w:rPr>
          <w:lang w:val="sr-Cyrl-RS"/>
        </w:rPr>
        <w:t xml:space="preserve">алиборки Срећков, за предавање на </w:t>
      </w:r>
      <w:r w:rsidR="00971630" w:rsidRPr="00971630">
        <w:rPr>
          <w:lang w:val="sr-Cyrl-RS"/>
        </w:rPr>
        <w:t xml:space="preserve">на обуци која ће бити одржана 26. и 27. новембра 2015. године у Београду,  у организацији </w:t>
      </w:r>
      <w:r w:rsidR="00971630" w:rsidRPr="00971630">
        <w:rPr>
          <w:lang w:val="sr-Latn-RS"/>
        </w:rPr>
        <w:t>Publik Aktiv.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Default="00DC2FC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Седма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Светлане Ражић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, запослене у Управи за јавне набавке, за давање претходне писане сагласности за обављање додатне плаћене активности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EB354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>Поводом ове тачке дн</w:t>
      </w:r>
      <w:r w:rsidR="00EB3544">
        <w:rPr>
          <w:lang w:val="sr-Cyrl-RS"/>
        </w:rPr>
        <w:t xml:space="preserve">евног реда није било дискусије. </w:t>
      </w:r>
    </w:p>
    <w:p w:rsidR="00EB3544" w:rsidRDefault="00EB3544" w:rsidP="00FB47CF">
      <w:pPr>
        <w:pStyle w:val="ListParagraph"/>
        <w:ind w:left="0"/>
        <w:rPr>
          <w:lang w:val="sr-Cyrl-RS"/>
        </w:rPr>
      </w:pPr>
    </w:p>
    <w:p w:rsidR="00EB3544" w:rsidRPr="00EB3544" w:rsidRDefault="00DC2FC4" w:rsidP="00FB47CF">
      <w:pPr>
        <w:pStyle w:val="ListParagraph"/>
        <w:ind w:left="0" w:firstLine="1418"/>
        <w:jc w:val="both"/>
        <w:rPr>
          <w:lang w:val="sr-Cyrl-RS"/>
        </w:rPr>
      </w:pPr>
      <w:r w:rsidRPr="00EB3544">
        <w:rPr>
          <w:lang w:val="sr-Cyrl-RS"/>
        </w:rPr>
        <w:t>На предлог председника, Одбор је једногласно дао претходну писану сагласност Светлани Ражић, за предавање на семинарима који ће бити одржани</w:t>
      </w:r>
      <w:r w:rsidR="00EB3544" w:rsidRPr="00EB3544">
        <w:rPr>
          <w:lang w:val="sr-Cyrl-RS"/>
        </w:rPr>
        <w:t xml:space="preserve"> 6. новембра </w:t>
      </w:r>
      <w:r w:rsidR="00EB3544">
        <w:t xml:space="preserve">2015. </w:t>
      </w:r>
      <w:r w:rsidR="00EB3544" w:rsidRPr="00EB3544">
        <w:rPr>
          <w:lang w:val="sr-Cyrl-RS"/>
        </w:rPr>
        <w:t>године у Београду,  у организацији Балканског савета за одрживи развој и едукацију</w:t>
      </w:r>
      <w:r w:rsidR="00EB3544">
        <w:rPr>
          <w:lang w:val="sr-Cyrl-RS"/>
        </w:rPr>
        <w:t>,</w:t>
      </w:r>
      <w:r w:rsidR="00EB3544" w:rsidRPr="00EB3544">
        <w:rPr>
          <w:lang w:val="sr-Cyrl-RS"/>
        </w:rPr>
        <w:t xml:space="preserve"> 9. новембра 2015. године у Суботици  и  20. новембра 2015. године у Београду</w:t>
      </w:r>
      <w:r w:rsidR="00EB3544">
        <w:t>,</w:t>
      </w:r>
      <w:r w:rsidR="00EB3544" w:rsidRPr="00EB3544">
        <w:rPr>
          <w:lang w:val="sr-Cyrl-RS"/>
        </w:rPr>
        <w:t xml:space="preserve"> у организацији </w:t>
      </w:r>
      <w:r w:rsidR="00EB3544" w:rsidRPr="00EB3544">
        <w:rPr>
          <w:lang w:val="sr-Latn-RS"/>
        </w:rPr>
        <w:t xml:space="preserve">TMS </w:t>
      </w:r>
      <w:r w:rsidR="00EB3544" w:rsidRPr="00EB3544">
        <w:rPr>
          <w:lang w:val="sr-Cyrl-RS"/>
        </w:rPr>
        <w:t>Академије.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Default="00DC2FC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Осма</w:t>
      </w:r>
      <w:r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Драгане Марић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, запослене у Управи за јавне набавке, за давање претходне писане сагласности за обављање додатне плаћене активности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EB354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  <w:t xml:space="preserve">Поводом ове тачке дневног реда није било дискусије. </w:t>
      </w:r>
    </w:p>
    <w:p w:rsidR="00FB47CF" w:rsidRDefault="00FB47CF" w:rsidP="00FB47CF">
      <w:pPr>
        <w:pStyle w:val="ListParagraph"/>
        <w:ind w:left="0"/>
        <w:rPr>
          <w:lang w:val="sr-Cyrl-RS"/>
        </w:rPr>
      </w:pPr>
    </w:p>
    <w:p w:rsidR="00EB3544" w:rsidRPr="00EB3544" w:rsidRDefault="00DC2FC4" w:rsidP="00FB47CF">
      <w:pPr>
        <w:pStyle w:val="ListParagraph"/>
        <w:ind w:left="0" w:firstLine="1418"/>
        <w:jc w:val="both"/>
        <w:rPr>
          <w:lang w:val="sr-Cyrl-RS"/>
        </w:rPr>
      </w:pPr>
      <w:r w:rsidRPr="00EB3544">
        <w:rPr>
          <w:lang w:val="sr-Cyrl-RS"/>
        </w:rPr>
        <w:t>На предлог председника, Одбор је једногласно дао претходну писану сагласност Драгани Марић, за предавање на семинар</w:t>
      </w:r>
      <w:r w:rsidR="00EB3544" w:rsidRPr="00EB3544">
        <w:rPr>
          <w:lang w:val="sr-Cyrl-RS"/>
        </w:rPr>
        <w:t>у</w:t>
      </w:r>
      <w:r w:rsidRPr="00EB3544">
        <w:rPr>
          <w:lang w:val="sr-Cyrl-RS"/>
        </w:rPr>
        <w:t xml:space="preserve"> који ће бити одржан</w:t>
      </w:r>
      <w:r w:rsidR="00EB3544" w:rsidRPr="00EB3544">
        <w:rPr>
          <w:lang w:val="sr-Cyrl-RS"/>
        </w:rPr>
        <w:t xml:space="preserve"> 12. и 13. новембра 2015. године у Београду,  у организацији компаније ''Параграф''.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Pr="002E2FD7" w:rsidRDefault="00DC2FC4" w:rsidP="00907354">
      <w:pPr>
        <w:pStyle w:val="ListParagraph"/>
        <w:ind w:left="0"/>
        <w:jc w:val="both"/>
        <w:rPr>
          <w:lang w:val="sr-Cyrl-RS"/>
        </w:rPr>
      </w:pPr>
    </w:p>
    <w:p w:rsidR="00B46E7B" w:rsidRPr="002E2FD7" w:rsidRDefault="00B46E7B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45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   </w:t>
      </w:r>
      <w:r w:rsidR="00B46E7B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  </w:t>
      </w:r>
      <w:r w:rsidR="00A036F7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sectPr w:rsidR="00DA547C" w:rsidRPr="002E2FD7" w:rsidSect="002C22D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CF" w:rsidRDefault="00FB47CF" w:rsidP="002E7189">
      <w:pPr>
        <w:spacing w:after="0" w:line="240" w:lineRule="auto"/>
      </w:pPr>
      <w:r>
        <w:separator/>
      </w:r>
    </w:p>
  </w:endnote>
  <w:endnote w:type="continuationSeparator" w:id="0">
    <w:p w:rsidR="00FB47CF" w:rsidRDefault="00FB47C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FB47CF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0B6FA5">
          <w:rPr>
            <w:rFonts w:ascii="Times New Roman" w:hAnsi="Times New Roman" w:cs="Times New Roman"/>
            <w:noProof/>
          </w:rPr>
          <w:t>4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FB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CF" w:rsidRDefault="00FB47CF" w:rsidP="002E7189">
      <w:pPr>
        <w:spacing w:after="0" w:line="240" w:lineRule="auto"/>
      </w:pPr>
      <w:r>
        <w:separator/>
      </w:r>
    </w:p>
  </w:footnote>
  <w:footnote w:type="continuationSeparator" w:id="0">
    <w:p w:rsidR="00FB47CF" w:rsidRDefault="00FB47CF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B6FA5"/>
    <w:rsid w:val="000C2857"/>
    <w:rsid w:val="00101510"/>
    <w:rsid w:val="001204FC"/>
    <w:rsid w:val="00190860"/>
    <w:rsid w:val="00201853"/>
    <w:rsid w:val="00224B8E"/>
    <w:rsid w:val="002324E8"/>
    <w:rsid w:val="00243ACB"/>
    <w:rsid w:val="00264981"/>
    <w:rsid w:val="00267B40"/>
    <w:rsid w:val="00277288"/>
    <w:rsid w:val="002C22D0"/>
    <w:rsid w:val="002C2563"/>
    <w:rsid w:val="002C298D"/>
    <w:rsid w:val="002E2FD7"/>
    <w:rsid w:val="002E7189"/>
    <w:rsid w:val="002F0D83"/>
    <w:rsid w:val="0032394E"/>
    <w:rsid w:val="00390F07"/>
    <w:rsid w:val="003B1615"/>
    <w:rsid w:val="003B7FF2"/>
    <w:rsid w:val="00400E41"/>
    <w:rsid w:val="004424FA"/>
    <w:rsid w:val="00446D99"/>
    <w:rsid w:val="0046696B"/>
    <w:rsid w:val="00483A76"/>
    <w:rsid w:val="00530E8B"/>
    <w:rsid w:val="005E5EC6"/>
    <w:rsid w:val="00602228"/>
    <w:rsid w:val="00624DB1"/>
    <w:rsid w:val="0063418B"/>
    <w:rsid w:val="006A1961"/>
    <w:rsid w:val="00747755"/>
    <w:rsid w:val="007A6413"/>
    <w:rsid w:val="007B5312"/>
    <w:rsid w:val="0082454E"/>
    <w:rsid w:val="00827620"/>
    <w:rsid w:val="0082792F"/>
    <w:rsid w:val="008A2CB6"/>
    <w:rsid w:val="008C160E"/>
    <w:rsid w:val="00907354"/>
    <w:rsid w:val="009269AD"/>
    <w:rsid w:val="0093426F"/>
    <w:rsid w:val="009442E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6E7B"/>
    <w:rsid w:val="00B64FBD"/>
    <w:rsid w:val="00BD0CC3"/>
    <w:rsid w:val="00C23C7E"/>
    <w:rsid w:val="00C72B46"/>
    <w:rsid w:val="00C903D0"/>
    <w:rsid w:val="00C96EAB"/>
    <w:rsid w:val="00CC03A2"/>
    <w:rsid w:val="00CD4739"/>
    <w:rsid w:val="00D43AAC"/>
    <w:rsid w:val="00D977D8"/>
    <w:rsid w:val="00DA547C"/>
    <w:rsid w:val="00DC2FC4"/>
    <w:rsid w:val="00DD4AC5"/>
    <w:rsid w:val="00E12FC4"/>
    <w:rsid w:val="00E16A89"/>
    <w:rsid w:val="00E30FC0"/>
    <w:rsid w:val="00E44BFB"/>
    <w:rsid w:val="00E51712"/>
    <w:rsid w:val="00E656D1"/>
    <w:rsid w:val="00EB282D"/>
    <w:rsid w:val="00EB3544"/>
    <w:rsid w:val="00ED0693"/>
    <w:rsid w:val="00EE426A"/>
    <w:rsid w:val="00EF5EF0"/>
    <w:rsid w:val="00F06BB0"/>
    <w:rsid w:val="00F64EFF"/>
    <w:rsid w:val="00F706D9"/>
    <w:rsid w:val="00F8371D"/>
    <w:rsid w:val="00F84B7A"/>
    <w:rsid w:val="00FB0EC0"/>
    <w:rsid w:val="00FB47C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8CB4-256B-4BB0-A6FC-DE0046FD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38</cp:revision>
  <cp:lastPrinted>2015-09-30T07:22:00Z</cp:lastPrinted>
  <dcterms:created xsi:type="dcterms:W3CDTF">2015-09-30T07:33:00Z</dcterms:created>
  <dcterms:modified xsi:type="dcterms:W3CDTF">2015-11-03T08:51:00Z</dcterms:modified>
</cp:coreProperties>
</file>